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91A" w:rsidRDefault="0021591A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江西省</w:t>
      </w:r>
      <w:r>
        <w:rPr>
          <w:rFonts w:ascii="方正小标宋简体" w:eastAsia="方正小标宋简体" w:hAnsi="黑体" w:cs="方正小标宋简体"/>
          <w:sz w:val="36"/>
          <w:szCs w:val="36"/>
        </w:rPr>
        <w:t>2019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年普通高校专升本招生计划申报表</w:t>
      </w:r>
    </w:p>
    <w:p w:rsidR="00C506E0" w:rsidRDefault="00C506E0" w:rsidP="008B4004">
      <w:pPr>
        <w:rPr>
          <w:rFonts w:ascii="仿宋_GB2312" w:eastAsia="仿宋_GB2312" w:hAnsi="仿宋" w:cs="仿宋_GB2312"/>
          <w:sz w:val="28"/>
          <w:szCs w:val="28"/>
        </w:rPr>
      </w:pPr>
    </w:p>
    <w:p w:rsidR="0021591A" w:rsidRDefault="0021591A" w:rsidP="008B4004">
      <w:pPr>
        <w:rPr>
          <w:rFonts w:ascii="仿宋_GB2312" w:eastAsia="仿宋_GB2312" w:hAnsi="仿宋"/>
          <w:sz w:val="28"/>
          <w:szCs w:val="28"/>
        </w:rPr>
      </w:pPr>
      <w:r w:rsidRPr="00AF6563">
        <w:rPr>
          <w:rFonts w:ascii="仿宋_GB2312" w:eastAsia="仿宋_GB2312" w:hAnsi="仿宋" w:cs="仿宋_GB2312" w:hint="eastAsia"/>
          <w:sz w:val="28"/>
          <w:szCs w:val="28"/>
        </w:rPr>
        <w:t>高校全称（公章）：南昌工程学院</w:t>
      </w:r>
      <w:r w:rsidR="00C506E0">
        <w:rPr>
          <w:rFonts w:ascii="仿宋_GB2312" w:eastAsia="仿宋_GB2312" w:hAnsi="仿宋" w:cs="仿宋_GB2312"/>
          <w:sz w:val="28"/>
          <w:szCs w:val="28"/>
        </w:rPr>
        <w:t xml:space="preserve">   </w:t>
      </w:r>
    </w:p>
    <w:p w:rsidR="00C506E0" w:rsidRPr="00AF6563" w:rsidRDefault="00C506E0" w:rsidP="008B4004">
      <w:pPr>
        <w:rPr>
          <w:rFonts w:ascii="仿宋_GB2312" w:eastAsia="仿宋_GB2312" w:hAnsi="仿宋"/>
          <w:sz w:val="28"/>
          <w:szCs w:val="28"/>
        </w:rPr>
      </w:pPr>
    </w:p>
    <w:tbl>
      <w:tblPr>
        <w:tblW w:w="532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30"/>
        <w:gridCol w:w="2751"/>
        <w:gridCol w:w="714"/>
        <w:gridCol w:w="2342"/>
        <w:gridCol w:w="1548"/>
      </w:tblGrid>
      <w:tr w:rsidR="0021591A" w:rsidRPr="0093141C" w:rsidTr="00C506E0">
        <w:trPr>
          <w:trHeight w:val="283"/>
          <w:jc w:val="center"/>
        </w:trPr>
        <w:tc>
          <w:tcPr>
            <w:tcW w:w="861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30"/>
                <w:szCs w:val="30"/>
              </w:rPr>
              <w:t>专业类别</w:t>
            </w:r>
          </w:p>
        </w:tc>
        <w:tc>
          <w:tcPr>
            <w:tcW w:w="154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30"/>
                <w:szCs w:val="30"/>
              </w:rPr>
              <w:t>院系</w:t>
            </w:r>
          </w:p>
        </w:tc>
        <w:tc>
          <w:tcPr>
            <w:tcW w:w="1719" w:type="pct"/>
            <w:gridSpan w:val="2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招生专业名称</w:t>
            </w:r>
          </w:p>
        </w:tc>
        <w:tc>
          <w:tcPr>
            <w:tcW w:w="87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0"/>
                <w:szCs w:val="30"/>
              </w:rPr>
              <w:t>招生计划数</w:t>
            </w:r>
          </w:p>
        </w:tc>
      </w:tr>
      <w:tr w:rsidR="0021591A" w:rsidRPr="0093141C" w:rsidTr="00C506E0">
        <w:trPr>
          <w:trHeight w:val="283"/>
          <w:jc w:val="center"/>
        </w:trPr>
        <w:tc>
          <w:tcPr>
            <w:tcW w:w="861" w:type="pct"/>
            <w:vMerge w:val="restar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理工类</w:t>
            </w:r>
          </w:p>
        </w:tc>
        <w:tc>
          <w:tcPr>
            <w:tcW w:w="154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水利与生态工程学院</w:t>
            </w: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1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农业水利工程</w:t>
            </w:r>
          </w:p>
        </w:tc>
        <w:tc>
          <w:tcPr>
            <w:tcW w:w="872" w:type="pct"/>
            <w:vMerge w:val="restar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13</w:t>
            </w:r>
            <w:r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人</w:t>
            </w:r>
          </w:p>
        </w:tc>
      </w:tr>
      <w:tr w:rsidR="0021591A" w:rsidRPr="0093141C" w:rsidTr="00C506E0">
        <w:trPr>
          <w:trHeight w:val="283"/>
          <w:jc w:val="center"/>
        </w:trPr>
        <w:tc>
          <w:tcPr>
            <w:tcW w:w="861" w:type="pct"/>
            <w:vMerge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  <w:tc>
          <w:tcPr>
            <w:tcW w:w="1548" w:type="pct"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国际教育学院</w:t>
            </w: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2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土木工程（中荷）</w:t>
            </w:r>
          </w:p>
        </w:tc>
        <w:tc>
          <w:tcPr>
            <w:tcW w:w="872" w:type="pct"/>
            <w:vMerge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</w:tr>
      <w:tr w:rsidR="0021591A" w:rsidRPr="0093141C" w:rsidTr="00C506E0">
        <w:trPr>
          <w:trHeight w:val="283"/>
          <w:jc w:val="center"/>
        </w:trPr>
        <w:tc>
          <w:tcPr>
            <w:tcW w:w="861" w:type="pct"/>
            <w:vMerge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  <w:tc>
          <w:tcPr>
            <w:tcW w:w="1548" w:type="pct"/>
            <w:vMerge w:val="restart"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信息工程学院</w:t>
            </w: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3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通信工程</w:t>
            </w:r>
          </w:p>
        </w:tc>
        <w:tc>
          <w:tcPr>
            <w:tcW w:w="872" w:type="pct"/>
            <w:vMerge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</w:tr>
      <w:tr w:rsidR="0021591A" w:rsidRPr="0093141C" w:rsidTr="00C506E0">
        <w:trPr>
          <w:trHeight w:val="283"/>
          <w:jc w:val="center"/>
        </w:trPr>
        <w:tc>
          <w:tcPr>
            <w:tcW w:w="861" w:type="pct"/>
            <w:vMerge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  <w:tc>
          <w:tcPr>
            <w:tcW w:w="1548" w:type="pct"/>
            <w:vMerge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4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电子信息工程</w:t>
            </w:r>
          </w:p>
        </w:tc>
        <w:tc>
          <w:tcPr>
            <w:tcW w:w="872" w:type="pct"/>
            <w:vMerge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</w:tr>
      <w:tr w:rsidR="0021591A" w:rsidRPr="0093141C" w:rsidTr="00C506E0">
        <w:trPr>
          <w:trHeight w:val="670"/>
          <w:jc w:val="center"/>
        </w:trPr>
        <w:tc>
          <w:tcPr>
            <w:tcW w:w="861" w:type="pct"/>
            <w:vMerge w:val="restar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经管类</w:t>
            </w:r>
          </w:p>
        </w:tc>
        <w:tc>
          <w:tcPr>
            <w:tcW w:w="154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经济贸易学院</w:t>
            </w: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5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财务</w:t>
            </w: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管理</w:t>
            </w:r>
          </w:p>
        </w:tc>
        <w:tc>
          <w:tcPr>
            <w:tcW w:w="872" w:type="pct"/>
            <w:vMerge w:val="restar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17</w:t>
            </w:r>
            <w:r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人</w:t>
            </w:r>
          </w:p>
        </w:tc>
      </w:tr>
      <w:tr w:rsidR="0021591A" w:rsidRPr="0093141C" w:rsidTr="00C506E0">
        <w:trPr>
          <w:trHeight w:val="670"/>
          <w:jc w:val="center"/>
        </w:trPr>
        <w:tc>
          <w:tcPr>
            <w:tcW w:w="861" w:type="pct"/>
            <w:vMerge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  <w:tc>
          <w:tcPr>
            <w:tcW w:w="1548" w:type="pct"/>
            <w:vAlign w:val="center"/>
          </w:tcPr>
          <w:p w:rsidR="0021591A" w:rsidRPr="00AF6563" w:rsidRDefault="0021591A" w:rsidP="00AF6563">
            <w:pPr>
              <w:jc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工商管理学院</w:t>
            </w: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6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物流管理</w:t>
            </w:r>
          </w:p>
        </w:tc>
        <w:tc>
          <w:tcPr>
            <w:tcW w:w="872" w:type="pct"/>
            <w:vMerge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</w:p>
        </w:tc>
      </w:tr>
      <w:tr w:rsidR="0021591A" w:rsidRPr="0093141C" w:rsidTr="00C506E0">
        <w:trPr>
          <w:trHeight w:val="653"/>
          <w:jc w:val="center"/>
        </w:trPr>
        <w:tc>
          <w:tcPr>
            <w:tcW w:w="861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外语类</w:t>
            </w:r>
          </w:p>
        </w:tc>
        <w:tc>
          <w:tcPr>
            <w:tcW w:w="154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外国语学院</w:t>
            </w:r>
          </w:p>
        </w:tc>
        <w:tc>
          <w:tcPr>
            <w:tcW w:w="40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7</w:t>
            </w:r>
          </w:p>
        </w:tc>
        <w:tc>
          <w:tcPr>
            <w:tcW w:w="1318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英语</w:t>
            </w:r>
          </w:p>
        </w:tc>
        <w:tc>
          <w:tcPr>
            <w:tcW w:w="872" w:type="pct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  <w:t>10</w:t>
            </w:r>
            <w:r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人</w:t>
            </w:r>
          </w:p>
        </w:tc>
      </w:tr>
      <w:tr w:rsidR="0021591A" w:rsidRPr="0093141C" w:rsidTr="00C506E0">
        <w:trPr>
          <w:trHeight w:val="283"/>
          <w:jc w:val="center"/>
        </w:trPr>
        <w:tc>
          <w:tcPr>
            <w:tcW w:w="861" w:type="pct"/>
            <w:vAlign w:val="center"/>
          </w:tcPr>
          <w:p w:rsidR="0021591A" w:rsidRPr="00AF6563" w:rsidRDefault="0021591A" w:rsidP="00C506E0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 w:hint="eastAsia"/>
                <w:b/>
                <w:bCs/>
                <w:color w:val="000000"/>
                <w:sz w:val="30"/>
                <w:szCs w:val="30"/>
              </w:rPr>
              <w:t>合计：</w:t>
            </w:r>
          </w:p>
        </w:tc>
        <w:tc>
          <w:tcPr>
            <w:tcW w:w="4139" w:type="pct"/>
            <w:gridSpan w:val="4"/>
            <w:vAlign w:val="center"/>
          </w:tcPr>
          <w:p w:rsidR="0021591A" w:rsidRPr="00AF6563" w:rsidRDefault="0021591A" w:rsidP="00AF6563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0"/>
                <w:szCs w:val="30"/>
              </w:rPr>
            </w:pPr>
            <w:r w:rsidRPr="00AF6563">
              <w:rPr>
                <w:rFonts w:ascii="仿宋_GB2312" w:eastAsia="仿宋_GB2312" w:hAnsi="仿宋" w:cs="仿宋_GB2312"/>
                <w:b/>
                <w:bCs/>
                <w:color w:val="000000"/>
                <w:sz w:val="30"/>
                <w:szCs w:val="30"/>
              </w:rPr>
              <w:t>40</w:t>
            </w: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30"/>
                <w:szCs w:val="30"/>
              </w:rPr>
              <w:t>人</w:t>
            </w:r>
          </w:p>
        </w:tc>
      </w:tr>
    </w:tbl>
    <w:p w:rsidR="0021591A" w:rsidRPr="00265531" w:rsidRDefault="0021591A" w:rsidP="008E6CB7">
      <w:pPr>
        <w:rPr>
          <w:rFonts w:ascii="仿宋_GB2312" w:eastAsia="仿宋_GB2312"/>
          <w:sz w:val="30"/>
          <w:szCs w:val="30"/>
        </w:rPr>
      </w:pPr>
    </w:p>
    <w:sectPr w:rsidR="0021591A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61" w:rsidRDefault="000F7561" w:rsidP="00C506E0">
      <w:r>
        <w:separator/>
      </w:r>
    </w:p>
  </w:endnote>
  <w:endnote w:type="continuationSeparator" w:id="0">
    <w:p w:rsidR="000F7561" w:rsidRDefault="000F7561" w:rsidP="00C50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61" w:rsidRDefault="000F7561" w:rsidP="00C506E0">
      <w:r>
        <w:separator/>
      </w:r>
    </w:p>
  </w:footnote>
  <w:footnote w:type="continuationSeparator" w:id="0">
    <w:p w:rsidR="000F7561" w:rsidRDefault="000F7561" w:rsidP="00C506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F7561"/>
    <w:rsid w:val="00102E69"/>
    <w:rsid w:val="001D44F8"/>
    <w:rsid w:val="0021591A"/>
    <w:rsid w:val="00232EC2"/>
    <w:rsid w:val="0025561E"/>
    <w:rsid w:val="00265531"/>
    <w:rsid w:val="00283EBE"/>
    <w:rsid w:val="002E6BF8"/>
    <w:rsid w:val="00427AEA"/>
    <w:rsid w:val="004B3DB1"/>
    <w:rsid w:val="005065D6"/>
    <w:rsid w:val="00537C66"/>
    <w:rsid w:val="00591FA8"/>
    <w:rsid w:val="00623290"/>
    <w:rsid w:val="0063518C"/>
    <w:rsid w:val="0064103A"/>
    <w:rsid w:val="0065535F"/>
    <w:rsid w:val="006F7586"/>
    <w:rsid w:val="00726B8B"/>
    <w:rsid w:val="00813A50"/>
    <w:rsid w:val="00813D1D"/>
    <w:rsid w:val="008A1F82"/>
    <w:rsid w:val="008B4004"/>
    <w:rsid w:val="008E6CB7"/>
    <w:rsid w:val="00904ED6"/>
    <w:rsid w:val="0093141C"/>
    <w:rsid w:val="00992E30"/>
    <w:rsid w:val="009E47E4"/>
    <w:rsid w:val="00A26D20"/>
    <w:rsid w:val="00AA7022"/>
    <w:rsid w:val="00AE322C"/>
    <w:rsid w:val="00AE4389"/>
    <w:rsid w:val="00AF5A08"/>
    <w:rsid w:val="00AF6563"/>
    <w:rsid w:val="00B1227C"/>
    <w:rsid w:val="00B26708"/>
    <w:rsid w:val="00B52C2D"/>
    <w:rsid w:val="00BC46EC"/>
    <w:rsid w:val="00BD1B35"/>
    <w:rsid w:val="00C506E0"/>
    <w:rsid w:val="00E74B75"/>
    <w:rsid w:val="00EF1897"/>
    <w:rsid w:val="00F12357"/>
    <w:rsid w:val="00F87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506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506E0"/>
    <w:rPr>
      <w:rFonts w:ascii="Times New Roman" w:hAnsi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506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506E0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>www.ftpdown.com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2019-03-13T05:27:00Z</cp:lastPrinted>
  <dcterms:created xsi:type="dcterms:W3CDTF">2019-03-13T05:28:00Z</dcterms:created>
  <dcterms:modified xsi:type="dcterms:W3CDTF">2019-05-05T01:54:00Z</dcterms:modified>
</cp:coreProperties>
</file>